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916" w:rsidRDefault="00D32916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D32916" w:rsidRDefault="00D32916">
      <w:pPr>
        <w:pStyle w:val="ConsPlusNormal"/>
        <w:jc w:val="both"/>
        <w:outlineLvl w:val="0"/>
      </w:pPr>
    </w:p>
    <w:p w:rsidR="00D32916" w:rsidRDefault="00D32916">
      <w:pPr>
        <w:pStyle w:val="ConsPlusTitle"/>
        <w:jc w:val="center"/>
      </w:pPr>
      <w:r>
        <w:t>ПРАВИТЕЛЬСТВО РЕСПУБЛИКИ КАРЕЛИЯ</w:t>
      </w:r>
    </w:p>
    <w:p w:rsidR="00D32916" w:rsidRDefault="00D32916">
      <w:pPr>
        <w:pStyle w:val="ConsPlusTitle"/>
        <w:jc w:val="center"/>
      </w:pPr>
    </w:p>
    <w:p w:rsidR="00D32916" w:rsidRDefault="00D32916">
      <w:pPr>
        <w:pStyle w:val="ConsPlusTitle"/>
        <w:jc w:val="center"/>
      </w:pPr>
      <w:r>
        <w:t>РАСПОРЯЖЕНИЕ</w:t>
      </w:r>
    </w:p>
    <w:p w:rsidR="00D32916" w:rsidRDefault="00D32916">
      <w:pPr>
        <w:pStyle w:val="ConsPlusTitle"/>
        <w:jc w:val="center"/>
      </w:pPr>
      <w:r>
        <w:t>от 24 мая 2017 г. N 268р-П</w:t>
      </w:r>
    </w:p>
    <w:p w:rsidR="00D32916" w:rsidRDefault="00D3291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3291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32916" w:rsidRDefault="00D3291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32916" w:rsidRDefault="00D3291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Распоряжения</w:t>
              </w:r>
            </w:hyperlink>
            <w:r>
              <w:rPr>
                <w:color w:val="392C69"/>
              </w:rPr>
              <w:t xml:space="preserve"> Правительства РК от 27.04.2018 N 322р-П)</w:t>
            </w:r>
          </w:p>
        </w:tc>
      </w:tr>
    </w:tbl>
    <w:p w:rsidR="00D32916" w:rsidRDefault="00D32916">
      <w:pPr>
        <w:pStyle w:val="ConsPlusNormal"/>
        <w:jc w:val="both"/>
      </w:pPr>
    </w:p>
    <w:p w:rsidR="00D32916" w:rsidRDefault="00D32916">
      <w:pPr>
        <w:pStyle w:val="ConsPlusNormal"/>
        <w:ind w:firstLine="540"/>
        <w:jc w:val="both"/>
      </w:pPr>
      <w:proofErr w:type="gramStart"/>
      <w:r>
        <w:t xml:space="preserve">В целях обеспечения на территории Республики Карелия безопасности жизни и здоровья детей при организации их отдыха и оздоровления на основании </w:t>
      </w:r>
      <w:hyperlink r:id="rId7" w:history="1">
        <w:r>
          <w:rPr>
            <w:color w:val="0000FF"/>
          </w:rPr>
          <w:t>части 1 статьи 12</w:t>
        </w:r>
      </w:hyperlink>
      <w:r>
        <w:t xml:space="preserve">, </w:t>
      </w:r>
      <w:hyperlink r:id="rId8" w:history="1">
        <w:r>
          <w:rPr>
            <w:color w:val="0000FF"/>
          </w:rPr>
          <w:t>части 2 статьи 12.1</w:t>
        </w:r>
      </w:hyperlink>
      <w:r>
        <w:t xml:space="preserve"> Федерального закона от 24 июля 1998 года N 124-ФЗ "Об основных гарантиях прав ребенка в Российской Федерации", </w:t>
      </w:r>
      <w:hyperlink r:id="rId9" w:history="1">
        <w:r>
          <w:rPr>
            <w:color w:val="0000FF"/>
          </w:rPr>
          <w:t>части 2 статьи 3</w:t>
        </w:r>
      </w:hyperlink>
      <w:r>
        <w:t xml:space="preserve"> Закона Республики Карелия от 29 декабря 2010 года N 1459-ЗРК "О</w:t>
      </w:r>
      <w:proofErr w:type="gramEnd"/>
      <w:r>
        <w:t xml:space="preserve"> некоторых вопросах организации и обеспечения отдыха и оздоровления детей в Республике Карелия":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1. Определить приоритетной задачей деятельности органов исполнительной власти Республики Карелия при осуществлении полномочий в сфере организации отдыха и оздоровления детей обеспечение безопасности жизни и здоровья детей в период их пребывания в организациях отдыха детей и их оздоровления.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 xml:space="preserve">2. Утратил силу. - </w:t>
      </w:r>
      <w:hyperlink r:id="rId10" w:history="1">
        <w:r>
          <w:rPr>
            <w:color w:val="0000FF"/>
          </w:rPr>
          <w:t>Распоряжение</w:t>
        </w:r>
      </w:hyperlink>
      <w:r>
        <w:t xml:space="preserve"> Правительства РК от 27.04.2018 N 322р-П.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3. Министерству образования Республики Карелия: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1) организовать подготовку управленческих и педагогических кадров в сфере отдыха детей и их оздоровления по программам подготовки, переподготовки и повышения квалификации в образовательных организациях, реализующих дополнительные профессиональные программы;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2) организовать консультативно-методическое сопровождение образовательных программ, программ воспитательной деятельности организаций отдыха детей и их оздоровления в рамках проведения мероприятий, направленных на повышение профессиональной компетентности управленческих и педагогических кадров;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3) во взаимодействии с органами местного самоуправления муниципальных районов и городских округов в Республике Карелия осуществлять мониторинг результатов проведения отдыха и оздоровления детей;</w:t>
      </w:r>
    </w:p>
    <w:p w:rsidR="00D32916" w:rsidRDefault="00D32916">
      <w:pPr>
        <w:pStyle w:val="ConsPlusNormal"/>
        <w:jc w:val="both"/>
      </w:pPr>
      <w:r>
        <w:t xml:space="preserve">(пп. 3 </w:t>
      </w:r>
      <w:proofErr w:type="gramStart"/>
      <w:r>
        <w:t>введен</w:t>
      </w:r>
      <w:proofErr w:type="gramEnd"/>
      <w:r>
        <w:t xml:space="preserve"> </w:t>
      </w:r>
      <w:hyperlink r:id="rId11" w:history="1">
        <w:r>
          <w:rPr>
            <w:color w:val="0000FF"/>
          </w:rPr>
          <w:t>Распоряжением</w:t>
        </w:r>
      </w:hyperlink>
      <w:r>
        <w:t xml:space="preserve"> Правительства РК от 27.04.2018 N 322р-П)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4) обеспечить регулярное освещение вопросов организации отдыха и оздоровления детей в средствах массовой информации;</w:t>
      </w:r>
    </w:p>
    <w:p w:rsidR="00D32916" w:rsidRDefault="00D32916">
      <w:pPr>
        <w:pStyle w:val="ConsPlusNormal"/>
        <w:jc w:val="both"/>
      </w:pPr>
      <w:r>
        <w:t xml:space="preserve">(пп. 4 </w:t>
      </w:r>
      <w:proofErr w:type="gramStart"/>
      <w:r>
        <w:t>введен</w:t>
      </w:r>
      <w:proofErr w:type="gramEnd"/>
      <w:r>
        <w:t xml:space="preserve"> </w:t>
      </w:r>
      <w:hyperlink r:id="rId12" w:history="1">
        <w:r>
          <w:rPr>
            <w:color w:val="0000FF"/>
          </w:rPr>
          <w:t>Распоряжением</w:t>
        </w:r>
      </w:hyperlink>
      <w:r>
        <w:t xml:space="preserve"> Правительства РК от 27.04.2018 N 322р-П)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5) обеспечить размещение реестра организаций отдыха детей и их оздоровления, расположенных на территории Республики Карелия и за ее пределами, на официальном сайте Министерства образования Республики Карелия в информационно-телекоммуникационной сети Интернет.</w:t>
      </w:r>
    </w:p>
    <w:p w:rsidR="00D32916" w:rsidRDefault="00D32916">
      <w:pPr>
        <w:pStyle w:val="ConsPlusNormal"/>
        <w:jc w:val="both"/>
      </w:pPr>
      <w:r>
        <w:t xml:space="preserve">(пп. 5 </w:t>
      </w:r>
      <w:proofErr w:type="gramStart"/>
      <w:r>
        <w:t>введен</w:t>
      </w:r>
      <w:proofErr w:type="gramEnd"/>
      <w:r>
        <w:t xml:space="preserve"> </w:t>
      </w:r>
      <w:hyperlink r:id="rId13" w:history="1">
        <w:r>
          <w:rPr>
            <w:color w:val="0000FF"/>
          </w:rPr>
          <w:t>Распоряжением</w:t>
        </w:r>
      </w:hyperlink>
      <w:r>
        <w:t xml:space="preserve"> Правительства РК от 27.04.2018 N 322р-П)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4. Министерству здравоохранения Республики Карелия:</w:t>
      </w:r>
    </w:p>
    <w:p w:rsidR="00D32916" w:rsidRDefault="00D32916">
      <w:pPr>
        <w:pStyle w:val="ConsPlusNormal"/>
        <w:spacing w:before="220"/>
        <w:ind w:firstLine="540"/>
        <w:jc w:val="both"/>
      </w:pPr>
      <w:proofErr w:type="gramStart"/>
      <w:r>
        <w:t xml:space="preserve">1) осуществлять содействие в укомплектовании организаций отдыха детей и их оздоровления медицинскими работниками, имеющими соответствующий уровень </w:t>
      </w:r>
      <w:r>
        <w:lastRenderedPageBreak/>
        <w:t>профессиональной подготовки, по заявкам указанных организаций, ежегодно до начала летней оздоровительной кампании организовывать проведение обучающих семинаров для медицинских работников, участвующих в летней оздоровительной кампании;</w:t>
      </w:r>
      <w:proofErr w:type="gramEnd"/>
    </w:p>
    <w:p w:rsidR="00D32916" w:rsidRDefault="00D32916">
      <w:pPr>
        <w:pStyle w:val="ConsPlusNormal"/>
        <w:spacing w:before="220"/>
        <w:ind w:firstLine="540"/>
        <w:jc w:val="both"/>
      </w:pPr>
      <w:r>
        <w:t>2) оказывать организационно-методическую помощь организациям отдыха детей и их оздоровления в пределах компетенции;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3) оказывать консультативно-методическую помощь в обеспечении организаций отдыха детей и их оздоровления необходимыми лекарственными препаратами, медицинским оборудованием по заявкам и за счет организаций отдыха детей и их оздоровления;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4) организовать проведение медицинских осмотров детей, направляемых в организации отдыха детей и их оздоровления, в соответствии с законодательством; оказывать содействие в проведении профилактических осмотров работников, направляемых для работы в организации отдыха детей и их оздоровления;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5) организовать проведение профилактических прививок работников организаций отдыха детей и их оздоровления согласно национальному календарю профилактических прививок и календарю профилактических прививок по эпидемическим показаниям;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6) в период летней оздоровительной кампании усилить контроль в подведомственных медицинских организациях в части оформления медицинской документации детей, направляемых в организации отдыха детей и их оздоровления, проведения медицинских осмотров детей, иммунизации детей в соответствии с национальным календарем профилактических прививок;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7) принять меры по обеспечению привлечения к ответственности должностных лиц подведомственных медицинских организаций за непроведение либо некачественное проведение осмотров детей, направляемых в организации отдыха детей и их оздоровления;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8) оказывать содействие юридическим лицам и индивидуальным предпринимателям, осуществляющим организованные перевозки групп детей к местам отдыха и обратно, в заключени</w:t>
      </w:r>
      <w:proofErr w:type="gramStart"/>
      <w:r>
        <w:t>и</w:t>
      </w:r>
      <w:proofErr w:type="gramEnd"/>
      <w:r>
        <w:t xml:space="preserve"> договоров с подведомственными медицинскими организациями по организации обеспечения сопровождения медицинскими работниками организованных перевозок групп детей к местам отдыха и обратно в междугородном сообщении в соответствии с заявками.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5. Министерству по дорожному хозяйству, транспорту и связи Республики Карелия:</w:t>
      </w:r>
    </w:p>
    <w:p w:rsidR="00D32916" w:rsidRDefault="00D32916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Распоряжения</w:t>
        </w:r>
      </w:hyperlink>
      <w:r>
        <w:t xml:space="preserve"> Правительства РК от 27.04.2018 N 322р-П)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1) обеспечить мониторинг состояния автомобильных дорог общего пользования регионального или межмуниципального значения Республики Карелия, подъездных путей, ведущих к организациям отдыха детей и их оздоровления;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2) при обнаружении неудовлетворительных дорожных условий, которые могут повлечь дорожно-транспортные происшествия, принять меры к их устранению, незамедлительно информировать о неудовлетворительных дорожных условиях организации отдыха детей и их оздоровления, юридических лиц и индивидуальных предпринимателей, осуществляющих организованные перевозки групп детей к местам отдыха и обратно.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6. Министерству по делам молодежи, физической культуре и спорту Республики Карелия организовывать проведение массовых спортивных мероприятий в организациях отдыха детей и их оздоровления, направленных на развитие у детей интереса к спорту и пропаганду здорового образа жизни.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7. Министерству культуры Республики Карелия: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lastRenderedPageBreak/>
        <w:t>1) в пределах своей компетенции осуществлять содействие в проведении государственными учреждениями культуры культурно-досуговых мероприятий для детей в организациях отдыха детей и их оздоровления;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2) обеспечить информационное взаимодействие по вопросам обеспечения безопасности жизни и здоровья детей, прибывающих в Республику Карелия, с туроператорами и турагентами, реализующими на территории Республики Карелия услуги детского туризма.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8. Министерству социальной защиты Республики Карелия, Министерству образования Республики Карелия, Министерству здравоохранения Республики Карелия, Министерству по делам молодежи, физической культуре и спорту Республики Карелия:</w:t>
      </w:r>
    </w:p>
    <w:p w:rsidR="00D32916" w:rsidRDefault="00D32916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Распоряжения</w:t>
        </w:r>
      </w:hyperlink>
      <w:r>
        <w:t xml:space="preserve"> Правительства РК от 27.04.2018 N 322р-П)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1) в пределах компетенции оказывать организационно-методическую помощь органам местного самоуправления муниципальных районов и городских округов в Республике Карелия в организации отдыха и оздоровления детей;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2) использовать возможности подведомственных организаций для проведения мероприятий по организации отдыха и оздоровления детей.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9. Рекомендовать Министерству внутренних дел по Республике Карелия (по согласованию):</w:t>
      </w:r>
    </w:p>
    <w:p w:rsidR="00D32916" w:rsidRDefault="00D32916">
      <w:pPr>
        <w:pStyle w:val="ConsPlusNormal"/>
        <w:spacing w:before="220"/>
        <w:ind w:firstLine="540"/>
        <w:jc w:val="both"/>
      </w:pPr>
      <w:proofErr w:type="gramStart"/>
      <w:r>
        <w:t>1) осуществлять контроль за техническим состоянием представленного юридическими лицами и индивидуальными предпринимателями автомобильного транспорта, осуществляющего организованные перевозки групп детей к местам отдыха и обратно, на основании поступивших в Управление государственной инспекции безопасности дорожного движения Министерства внутренних дел по Республике Карелия уведомлений об организованных перевозках групп детей к местам отдыха и обратно;</w:t>
      </w:r>
      <w:proofErr w:type="gramEnd"/>
    </w:p>
    <w:p w:rsidR="00D32916" w:rsidRDefault="00D32916">
      <w:pPr>
        <w:pStyle w:val="ConsPlusNormal"/>
        <w:spacing w:before="220"/>
        <w:ind w:firstLine="540"/>
        <w:jc w:val="both"/>
      </w:pPr>
      <w:r>
        <w:t>2) организовать проведение в местах отдыха и оздоровления детей профилактических мероприятий, направленных на выявление и устранение причин и условий, способствующих правонарушениям и антиобщественным действиям детей, правонарушениям и антиобщественным действиям в отношении детей;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3) оказывать содействие органам местного самоуправления муниципальных районов и городских округов в Республике Карелия в обеспечении необходимых мер по предупреждению дорожно-транспортного травматизма, созданию условий для безопасного нахождения детей на улицах в период школьных каникул;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 xml:space="preserve">4) обеспечить сопровождение организованных групп детей к местам отдыха и обратно в соответствии с </w:t>
      </w:r>
      <w:hyperlink r:id="rId16" w:history="1">
        <w:r>
          <w:rPr>
            <w:color w:val="0000FF"/>
          </w:rPr>
          <w:t>Правилами</w:t>
        </w:r>
      </w:hyperlink>
      <w:r>
        <w:t xml:space="preserve"> организованной перевозки группы детей автобусами, утвержденными постановлением Правительства Российской Федерации от 17 декабря 2013 года N 1177 "Об утверждении Правил организованной перевозки группы детей автобусами".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10. Рекомендовать Главному управлению Министерства Российской Федерации по делам гражданской обороны, чрезвычайным ситуациям и ликвидации последствий стихийных бедствий по Республике Карелия (по согласованию):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1) взять на особый контроль соблюдение в организациях отдыха детей и их оздоровления правил пожарной безопасности, безопасности на водных объектах в порядке, установленном законодательством;</w:t>
      </w:r>
    </w:p>
    <w:p w:rsidR="00D32916" w:rsidRDefault="00D32916">
      <w:pPr>
        <w:pStyle w:val="ConsPlusNormal"/>
        <w:spacing w:before="220"/>
        <w:ind w:firstLine="540"/>
        <w:jc w:val="both"/>
      </w:pPr>
      <w:proofErr w:type="gramStart"/>
      <w:r>
        <w:t xml:space="preserve">2) осуществлять контроль за проведением инструктажей о мерах пожарной безопасности, безопасности на водных объектах для детей и работников организаций отдыха детей и их оздоровления, а также организовывать проведение профилактических мероприятий по мерам пожарной безопасности для детей и работников организаций отдыха детей и их оздоровления (в </w:t>
      </w:r>
      <w:r>
        <w:lastRenderedPageBreak/>
        <w:t>том числе проведение конкурсов, викторин, инструктажей);</w:t>
      </w:r>
      <w:proofErr w:type="gramEnd"/>
    </w:p>
    <w:p w:rsidR="00D32916" w:rsidRDefault="00D32916">
      <w:pPr>
        <w:pStyle w:val="ConsPlusNormal"/>
        <w:spacing w:before="220"/>
        <w:ind w:firstLine="540"/>
        <w:jc w:val="both"/>
      </w:pPr>
      <w:r>
        <w:t xml:space="preserve">3) осуществлять особый </w:t>
      </w:r>
      <w:proofErr w:type="gramStart"/>
      <w:r>
        <w:t>контроль за</w:t>
      </w:r>
      <w:proofErr w:type="gramEnd"/>
      <w:r>
        <w:t xml:space="preserve"> проведением освидетельствования и эксплуатацией пляжей в местах отдыха и оздоровления детей.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11. Рекомендовать Управлению Федеральной службы по надзору в сфере защиты прав потребителей и благополучия человека по Республике Карелия (по согласованию) взять на особый контроль:</w:t>
      </w:r>
    </w:p>
    <w:p w:rsidR="00D32916" w:rsidRDefault="00D32916">
      <w:pPr>
        <w:pStyle w:val="ConsPlusNormal"/>
        <w:spacing w:before="220"/>
        <w:ind w:firstLine="540"/>
        <w:jc w:val="both"/>
      </w:pPr>
      <w:proofErr w:type="gramStart"/>
      <w:r>
        <w:t>1) проведение проверок за соблюдением санитарно-эпидемиологического законодательства в организациях отдыха детей и их оздоровления, в том числе организацией питания в организациях отдыха детей и их оздоровления;</w:t>
      </w:r>
      <w:proofErr w:type="gramEnd"/>
    </w:p>
    <w:p w:rsidR="00D32916" w:rsidRDefault="00D32916">
      <w:pPr>
        <w:pStyle w:val="ConsPlusNormal"/>
        <w:spacing w:before="220"/>
        <w:ind w:firstLine="540"/>
        <w:jc w:val="both"/>
      </w:pPr>
      <w:r>
        <w:t>2) своевременную выдачу заключений о соответствии деятельности, осуществляемой организацией отдыха детей и их оздоровления, санитарно-эпидемиологическим требованиям.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12. Рекомендовать органам местного самоуправления муниципальных районов и городских округов в Республике Карелия в пределах своей компетенции осуществлять следующие меры по организации отдыха детей в каникулярное время:</w:t>
      </w:r>
    </w:p>
    <w:p w:rsidR="00D32916" w:rsidRDefault="00D32916">
      <w:pPr>
        <w:pStyle w:val="ConsPlusNormal"/>
        <w:spacing w:before="220"/>
        <w:ind w:firstLine="540"/>
        <w:jc w:val="both"/>
      </w:pPr>
      <w:proofErr w:type="gramStart"/>
      <w:r>
        <w:t>1) обеспечить организацию отдыха детей и осуществление мероприятий по обеспечению безопасности их жизни и здоровья в период пребывания в организациях отдыха детей и их оздоровления, не допуская экстремального туризма с участием детей;</w:t>
      </w:r>
      <w:proofErr w:type="gramEnd"/>
    </w:p>
    <w:p w:rsidR="00D32916" w:rsidRDefault="00D32916">
      <w:pPr>
        <w:pStyle w:val="ConsPlusNormal"/>
        <w:spacing w:before="220"/>
        <w:ind w:firstLine="540"/>
        <w:jc w:val="both"/>
      </w:pPr>
      <w:r>
        <w:t>2) обеспечить в первоочередном порядке организацию отдыха детей, находящихся в трудной жизненной ситуации;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3) создать условия для обеспечения безопасности жизни и здоровья детей, предупреждения детского травматизма, безопасности дорожного движения, уделяя внимание организации полноценного питания детей, соблюдению требований пожарной безопасности в организациях отдыха детей и их оздоровления, санитарно-эпидемиологических требований к устройству, содержанию и организации режима работы;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5) проводить ежемесячный мониторинг отдыха и оздоровления детей, проживающих на территории муниципального района (городского округа);</w:t>
      </w:r>
    </w:p>
    <w:p w:rsidR="00D32916" w:rsidRDefault="00D32916">
      <w:pPr>
        <w:pStyle w:val="ConsPlusNormal"/>
        <w:spacing w:before="220"/>
        <w:ind w:firstLine="540"/>
        <w:jc w:val="both"/>
      </w:pPr>
      <w:proofErr w:type="gramStart"/>
      <w:r>
        <w:t>6) осуществлять оперативное информирование о чрезвычайных ситуациях в ходе отдыха детей, несчастных случаях, произошедших с детьми, территориальных органов Министерства внутренних дел Российской Федерации по Республике Карелия,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Республике Карелия, Управления Федеральной службы по надзору в сфере защиты прав потребителей и благополучия человека по Республике</w:t>
      </w:r>
      <w:proofErr w:type="gramEnd"/>
      <w:r>
        <w:t xml:space="preserve"> Карелия, а также Министерства образования Республики Карелия;</w:t>
      </w:r>
    </w:p>
    <w:p w:rsidR="00D32916" w:rsidRDefault="00D32916">
      <w:pPr>
        <w:pStyle w:val="ConsPlusNormal"/>
        <w:jc w:val="both"/>
      </w:pPr>
      <w:r>
        <w:t xml:space="preserve">(пп. 6 в ред. </w:t>
      </w:r>
      <w:hyperlink r:id="rId17" w:history="1">
        <w:r>
          <w:rPr>
            <w:color w:val="0000FF"/>
          </w:rPr>
          <w:t>Распоряжения</w:t>
        </w:r>
      </w:hyperlink>
      <w:r>
        <w:t xml:space="preserve"> Правительства РК от 27.04.2018 N 322р-П)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7) обеспечить мониторинг состояния автомобильных дорог местного значения, подъездных путей, ведущих к организациям отдыха детей и их оздоровления;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8) при обнаружении неудовлетворительных дорожных условий, которые могут повлечь дорожно-транспортные происшествия, принять меры к их устранению, незамедлительно информировать о неудовлетворительных дорожных условиях организации отдыха детей и их оздоровления, юридических лиц и индивидуальных предпринимателей, осуществляющих организованные перевозки групп детей к местам отдыха и обратно;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 xml:space="preserve">9) </w:t>
      </w:r>
      <w:proofErr w:type="gramStart"/>
      <w:r>
        <w:t>сохранять и развивать</w:t>
      </w:r>
      <w:proofErr w:type="gramEnd"/>
      <w:r>
        <w:t xml:space="preserve"> инфраструктуру организаций отдыха детей и их оздоровления, расположенных на территории муниципального района (городского округа);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lastRenderedPageBreak/>
        <w:t>10) принять меры по созданию в организациях отдыха детей и их оздоровления, расположенных на территории муниципального района (городского округа), условий для пребывания детей всех групп здоровья;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11) предусматривать в бюджетах муниципальных районов и городских округов средства на проведение противоклещевых и дезинфекционных обработок в муниципальных организациях отдыха детей и их оздоровления;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12) осуществлять в пределах своей компетенции взаимодействие с организациями отдыха детей и их оздоровления, расположенными на территории муниципального района (городского округа), в целях обеспечения безопасности детей и качества предоставляемых услуг;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13) организовать работу муниципальных межведомственных комиссий по вопросам организации отдыха, оздоровления и занятости детей, в том числе обеспечить осуществление указанными комиссиями круглогодичного мониторинга деятельности по организации отдыха детей и их оздоровления на территории муниципального района (городского округа);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14) организовать проведение муниципальными учреждениями культуры во взаимодействии с организациями отдыха детей и их оздоровления культурно-досуговых мероприятий для детей в период их организованного отдыха.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13. Рекомендовать руководителям организаций отдыха детей и их оздоровления, расположенных на территории Республики Карелия:</w:t>
      </w:r>
    </w:p>
    <w:p w:rsidR="00D32916" w:rsidRDefault="00D32916">
      <w:pPr>
        <w:pStyle w:val="ConsPlusNormal"/>
        <w:spacing w:before="220"/>
        <w:ind w:firstLine="540"/>
        <w:jc w:val="both"/>
      </w:pPr>
      <w:proofErr w:type="gramStart"/>
      <w:r>
        <w:t>1) создавать в организациях отдыха детей и их оздоровления безопасные условия пребывания детей, присмотра и ухода за ними, организации их питания, перевозки к местам отдыха и обратно, содержания детей в соответствии с установленными санитарно-эпидемиологическими и иными требованиями, обеспечивающими жизнь и здоровье детей, работников организаций отдыха детей и их оздоровления, включая соблюдение требований к антитеррористической защищенности, наличие охраны или службы безопасности</w:t>
      </w:r>
      <w:proofErr w:type="gramEnd"/>
      <w:r>
        <w:t>, спасательных постов в местах купания детей, а также наличие санитарно-эпидемиологических заключений о соответствии деятельности, осуществляемой организацией отдыха детей и их оздоровления, санитарно-эпидемиологическим требованиям, а также обеспечить страхование детей от несчастных случаев в период их пребывания в организациях отдыха детей и их оздоровления;</w:t>
      </w:r>
    </w:p>
    <w:p w:rsidR="00D32916" w:rsidRDefault="00D32916">
      <w:pPr>
        <w:pStyle w:val="ConsPlusNormal"/>
        <w:spacing w:before="220"/>
        <w:ind w:firstLine="540"/>
        <w:jc w:val="both"/>
      </w:pPr>
      <w:proofErr w:type="gramStart"/>
      <w:r>
        <w:t xml:space="preserve">2) обеспечивать своевременную подачу уведомлений об организованных перевозках групп детей и заявок на сопровождение автомобилями Государственной инспекции безопасности дорожного движения Министерства внутренних дел Российской Федерации по Республике Карелия, предусмотренных </w:t>
      </w:r>
      <w:hyperlink r:id="rId18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17 января 2007 года N 20 "Об утверждении Положения о сопровождении транспортных средств автомобилями Государственной инспекции безопасности дорожного движения Министерства внутренних дел Российской Федерации и военной</w:t>
      </w:r>
      <w:proofErr w:type="gramEnd"/>
      <w:r>
        <w:t xml:space="preserve"> автомобильной инспекции" и </w:t>
      </w:r>
      <w:hyperlink r:id="rId19" w:history="1">
        <w:r>
          <w:rPr>
            <w:color w:val="0000FF"/>
          </w:rPr>
          <w:t>приказом</w:t>
        </w:r>
      </w:hyperlink>
      <w:r>
        <w:t xml:space="preserve"> Министерства внутренних дел Российской Федерации от 31 августа 2007 года N 767 "Вопросы организации сопровождения транспортных средств патрульными автомобилями Госавтоинспекции", в том числе и в случае, если организованные перевозки групп детей к местам отдыха и обратно осуществляются одним автобусом;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3) обеспечить разработку и реализацию программ по организации отдыха детей и их оздоровления с учетом возрастных и индивидуальных особенностей ребенка;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 xml:space="preserve">4) обеспечить соответствие </w:t>
      </w:r>
      <w:proofErr w:type="gramStart"/>
      <w:r>
        <w:t>квалификации работников организаций отдыха детей</w:t>
      </w:r>
      <w:proofErr w:type="gramEnd"/>
      <w:r>
        <w:t xml:space="preserve"> и их оздоровления профессиональным стандартам или квалификационным требованиям в соответствии с трудовым законодательством;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 xml:space="preserve">5) в случае проведения видов работ (услуг), относящихся к медицинской деятельности, подлежащей лицензированию, осуществлять их на основании лицензии на осуществление </w:t>
      </w:r>
      <w:r>
        <w:lastRenderedPageBreak/>
        <w:t xml:space="preserve">медицинской деятельности либо на основании договора с медицинской организацией или индивидуальным предпринимателем, </w:t>
      </w:r>
      <w:proofErr w:type="gramStart"/>
      <w:r>
        <w:t>имеющими</w:t>
      </w:r>
      <w:proofErr w:type="gramEnd"/>
      <w:r>
        <w:t xml:space="preserve"> соответствующую лицензию.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14. Межведомственной комиссии по вопросам организации отдыха, оздоровления и занятости детей в Республике Карелия: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1) обеспечить координацию деятельности органов исполнительной власти Республики Карелия, взаимодействие с территориальными органами федеральных органов исполнительной власти в Республике Карелия, органами местного самоуправления муниципальных районов и городских округов в Республике Карелия, иными организациями, задействованными в сфере организации отдыха и оздоровления детей на территории Республики Карелия;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2) вырабатывать рекомендации по обеспечению безопасности отдыха и оздоровления детей в организациях отдыха детей и их оздоровления;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>3) содействовать обеспечению мер по профилактике правонарушений и предупреждению чрезвычайных ситуаций в местах отдыха и оздоровления детей, по обеспечению безопасности организованных перевозок групп детей к местам отдыха и обратно всеми видами транспорта.</w:t>
      </w:r>
    </w:p>
    <w:p w:rsidR="00D32916" w:rsidRDefault="00D32916">
      <w:pPr>
        <w:pStyle w:val="ConsPlusNormal"/>
        <w:spacing w:before="220"/>
        <w:ind w:firstLine="540"/>
        <w:jc w:val="both"/>
      </w:pPr>
      <w:r>
        <w:t xml:space="preserve">15. </w:t>
      </w:r>
      <w:proofErr w:type="gramStart"/>
      <w:r>
        <w:t>Контроль за</w:t>
      </w:r>
      <w:proofErr w:type="gramEnd"/>
      <w:r>
        <w:t xml:space="preserve"> исполнением настоящего распоряжения возложить на заместителя Премьер-министра Правительства Республики Карелия Подсадник Л.А.</w:t>
      </w:r>
    </w:p>
    <w:p w:rsidR="00D32916" w:rsidRDefault="00D32916">
      <w:pPr>
        <w:pStyle w:val="ConsPlusNormal"/>
        <w:jc w:val="both"/>
      </w:pPr>
    </w:p>
    <w:p w:rsidR="00D32916" w:rsidRDefault="00D32916">
      <w:pPr>
        <w:pStyle w:val="ConsPlusNormal"/>
        <w:jc w:val="right"/>
      </w:pPr>
      <w:r>
        <w:t xml:space="preserve">Временно </w:t>
      </w:r>
      <w:proofErr w:type="gramStart"/>
      <w:r>
        <w:t>исполняющий</w:t>
      </w:r>
      <w:proofErr w:type="gramEnd"/>
      <w:r>
        <w:t xml:space="preserve"> обязанности</w:t>
      </w:r>
    </w:p>
    <w:p w:rsidR="00D32916" w:rsidRDefault="00D32916">
      <w:pPr>
        <w:pStyle w:val="ConsPlusNormal"/>
        <w:jc w:val="right"/>
      </w:pPr>
      <w:r>
        <w:t>Главы Республики Карелия</w:t>
      </w:r>
    </w:p>
    <w:p w:rsidR="00D32916" w:rsidRDefault="00D32916">
      <w:pPr>
        <w:pStyle w:val="ConsPlusNormal"/>
        <w:jc w:val="right"/>
      </w:pPr>
      <w:r>
        <w:t>А.О.ПАРФЕНЧИКОВ</w:t>
      </w:r>
    </w:p>
    <w:p w:rsidR="00D32916" w:rsidRDefault="00D32916">
      <w:pPr>
        <w:pStyle w:val="ConsPlusNormal"/>
        <w:jc w:val="both"/>
      </w:pPr>
    </w:p>
    <w:p w:rsidR="00D32916" w:rsidRDefault="00D32916">
      <w:pPr>
        <w:pStyle w:val="ConsPlusNormal"/>
        <w:jc w:val="both"/>
      </w:pPr>
    </w:p>
    <w:p w:rsidR="00D32916" w:rsidRDefault="00D3291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72B2A" w:rsidRDefault="00272B2A">
      <w:bookmarkStart w:id="0" w:name="_GoBack"/>
      <w:bookmarkEnd w:id="0"/>
    </w:p>
    <w:sectPr w:rsidR="00272B2A" w:rsidSect="00D46A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916"/>
    <w:rsid w:val="00272B2A"/>
    <w:rsid w:val="00D3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29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329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3291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29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329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3291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19DCBF4496953BA201150A80B6C564D266E94A9DDC3B81B0211343B1B7F9C2345B3EF0B5E99C5010BB3E6901F75FD576FDCD6540F3DAB4I4G2H" TargetMode="External"/><Relationship Id="rId13" Type="http://schemas.openxmlformats.org/officeDocument/2006/relationships/hyperlink" Target="consultantplus://offline/ref=A419DCBF4496953BA2010B0796DA9269D46DBE4F9FD138D6E87E481EE6BEF395731467B2F1E49F5117B06A304EF6039222EECF6440F0DAAB495EEEI3GCH" TargetMode="External"/><Relationship Id="rId18" Type="http://schemas.openxmlformats.org/officeDocument/2006/relationships/hyperlink" Target="consultantplus://offline/ref=A419DCBF4496953BA201150A80B6C564D266E74A9CD03B81B0211343B1B7F9C2345B3EF0B5E99E511EBB3E6901F75FD576FDCD6540F3DAB4I4G2H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A419DCBF4496953BA201150A80B6C564D266E94A9DDC3B81B0211343B1B7F9C2345B3EF0B5E99C5116BB3E6901F75FD576FDCD6540F3DAB4I4G2H" TargetMode="External"/><Relationship Id="rId12" Type="http://schemas.openxmlformats.org/officeDocument/2006/relationships/hyperlink" Target="consultantplus://offline/ref=A419DCBF4496953BA2010B0796DA9269D46DBE4F9FD138D6E87E481EE6BEF395731467B2F1E49F5117B06A3F4EF6039222EECF6440F0DAAB495EEEI3GCH" TargetMode="External"/><Relationship Id="rId17" Type="http://schemas.openxmlformats.org/officeDocument/2006/relationships/hyperlink" Target="consultantplus://offline/ref=A419DCBF4496953BA2010B0796DA9269D46DBE4F9FD138D6E87E481EE6BEF395731467B2F1E49F5117B06B394EF6039222EECF6440F0DAAB495EEEI3GC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419DCBF4496953BA201150A80B6C564D267E0419DD73B81B0211343B1B7F9C2345B3EF0B5E99E5017BB3E6901F75FD576FDCD6540F3DAB4I4G2H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419DCBF4496953BA2010B0796DA9269D46DBE4F9FD138D6E87E481EE6BEF395731467B2F1E49F5117B06A3B4EF6039222EECF6440F0DAAB495EEEI3GCH" TargetMode="External"/><Relationship Id="rId11" Type="http://schemas.openxmlformats.org/officeDocument/2006/relationships/hyperlink" Target="consultantplus://offline/ref=A419DCBF4496953BA2010B0796DA9269D46DBE4F9FD138D6E87E481EE6BEF395731467B2F1E49F5117B06A3D4EF6039222EECF6440F0DAAB495EEEI3GCH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A419DCBF4496953BA2010B0796DA9269D46DBE4F9FD138D6E87E481EE6BEF395731467B2F1E49F5117B06B384EF6039222EECF6440F0DAAB495EEEI3GCH" TargetMode="External"/><Relationship Id="rId10" Type="http://schemas.openxmlformats.org/officeDocument/2006/relationships/hyperlink" Target="consultantplus://offline/ref=A419DCBF4496953BA2010B0796DA9269D46DBE4F9FD138D6E87E481EE6BEF395731467B2F1E49F5117B06A3C4EF6039222EECF6440F0DAAB495EEEI3GCH" TargetMode="External"/><Relationship Id="rId19" Type="http://schemas.openxmlformats.org/officeDocument/2006/relationships/hyperlink" Target="consultantplus://offline/ref=A419DCBF4496953BA201150A80B6C564D267E24299D03B81B0211343B1B7F9C2345B3EF0B5E99E5311BB3E6901F75FD576FDCD6540F3DAB4I4G2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419DCBF4496953BA2010B0796DA9269D46DBE4F98D131DFED7E481EE6BEF395731467B2F1E49F5117B06B3E4EF6039222EECF6440F0DAAB495EEEI3GCH" TargetMode="External"/><Relationship Id="rId14" Type="http://schemas.openxmlformats.org/officeDocument/2006/relationships/hyperlink" Target="consultantplus://offline/ref=A419DCBF4496953BA2010B0796DA9269D46DBE4F9FD138D6E87E481EE6BEF395731467B2F1E49F5117B06A314EF6039222EECF6440F0DAAB495EEEI3G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2900</Words>
  <Characters>16532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Зинкова</dc:creator>
  <cp:lastModifiedBy>Зинкова</cp:lastModifiedBy>
  <cp:revision>1</cp:revision>
  <dcterms:created xsi:type="dcterms:W3CDTF">2019-10-31T07:06:00Z</dcterms:created>
  <dcterms:modified xsi:type="dcterms:W3CDTF">2019-10-31T07:06:00Z</dcterms:modified>
</cp:coreProperties>
</file>